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C5B" w:rsidRDefault="00B43C5B" w:rsidP="00B43C5B">
      <w:pPr>
        <w:jc w:val="center"/>
      </w:pPr>
      <w:r w:rsidRPr="00B43C5B">
        <w:rPr>
          <w:rFonts w:ascii="Curlz MT" w:hAnsi="Curlz MT"/>
          <w:b/>
          <w:bCs/>
          <w:sz w:val="48"/>
          <w:szCs w:val="48"/>
        </w:rPr>
        <w:t>Girl’s Health Focus:</w:t>
      </w:r>
      <w:r w:rsidRPr="00B43C5B">
        <w:rPr>
          <w:rFonts w:ascii="Curlz MT" w:hAnsi="Curlz MT"/>
          <w:b/>
          <w:bCs/>
          <w:sz w:val="48"/>
          <w:szCs w:val="48"/>
        </w:rPr>
        <w:br/>
      </w:r>
      <w:r w:rsidRPr="00B43C5B">
        <w:rPr>
          <w:rFonts w:ascii="Curlz MT" w:hAnsi="Curlz MT"/>
          <w:b/>
          <w:bCs/>
          <w:color w:val="1F497D" w:themeColor="text2"/>
          <w:sz w:val="48"/>
          <w:szCs w:val="48"/>
        </w:rPr>
        <w:t>Calcium and Bone Health</w:t>
      </w:r>
    </w:p>
    <w:p w:rsidR="001B3F14" w:rsidRDefault="00AF0312">
      <w:r>
        <w:rPr>
          <w:noProof/>
        </w:rPr>
        <w:drawing>
          <wp:inline distT="0" distB="0" distL="0" distR="0">
            <wp:extent cx="5943600" cy="38065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0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312" w:rsidRDefault="00AF0312">
      <w:r>
        <w:rPr>
          <w:noProof/>
        </w:rPr>
        <w:drawing>
          <wp:inline distT="0" distB="0" distL="0" distR="0">
            <wp:extent cx="5200650" cy="26765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0312" w:rsidSect="002C3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0312"/>
    <w:rsid w:val="002C32A3"/>
    <w:rsid w:val="004F38E3"/>
    <w:rsid w:val="00880234"/>
    <w:rsid w:val="00AF0312"/>
    <w:rsid w:val="00B43C5B"/>
    <w:rsid w:val="00B6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2A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0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2011-09-01T17:16:00Z</dcterms:created>
  <dcterms:modified xsi:type="dcterms:W3CDTF">2011-09-01T18:47:00Z</dcterms:modified>
</cp:coreProperties>
</file>